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1595" w14:textId="3656DFA3" w:rsidR="00CC0D3A" w:rsidRPr="00917B06" w:rsidRDefault="00AE0A56" w:rsidP="00CC0D3A">
      <w:pPr>
        <w:spacing w:after="163"/>
        <w:jc w:val="center"/>
        <w:rPr>
          <w:rFonts w:ascii="BIZ UDPゴシック" w:eastAsia="BIZ UDPゴシック" w:hAnsi="BIZ UDPゴシック"/>
          <w:color w:val="auto"/>
        </w:rPr>
      </w:pPr>
      <w:r w:rsidRPr="00917B06">
        <w:rPr>
          <w:rFonts w:ascii="BIZ UDPゴシック" w:eastAsia="BIZ UDPゴシック" w:hAnsi="BIZ UDPゴシック" w:cs="ＭＳ Ｐゴシック"/>
          <w:color w:val="auto"/>
          <w:sz w:val="32"/>
        </w:rPr>
        <w:t>令和</w:t>
      </w:r>
      <w:r w:rsidR="003B769B">
        <w:rPr>
          <w:rFonts w:ascii="BIZ UDPゴシック" w:eastAsia="BIZ UDPゴシック" w:hAnsi="BIZ UDPゴシック" w:cs="ＭＳ Ｐゴシック" w:hint="eastAsia"/>
          <w:color w:val="auto"/>
          <w:sz w:val="32"/>
        </w:rPr>
        <w:t>７</w:t>
      </w:r>
      <w:r w:rsidRPr="00917B06">
        <w:rPr>
          <w:rFonts w:ascii="BIZ UDPゴシック" w:eastAsia="BIZ UDPゴシック" w:hAnsi="BIZ UDPゴシック" w:cs="ＭＳ Ｐゴシック"/>
          <w:color w:val="auto"/>
          <w:sz w:val="32"/>
        </w:rPr>
        <w:t xml:space="preserve">年度　</w:t>
      </w:r>
      <w:r w:rsidR="00CC0D3A" w:rsidRPr="00917B06">
        <w:rPr>
          <w:rFonts w:ascii="BIZ UDPゴシック" w:eastAsia="BIZ UDPゴシック" w:hAnsi="BIZ UDPゴシック" w:cs="ＭＳ Ｐゴシック" w:hint="eastAsia"/>
          <w:color w:val="auto"/>
          <w:sz w:val="32"/>
        </w:rPr>
        <w:t>公立校大会</w:t>
      </w:r>
      <w:r w:rsidR="008C7432" w:rsidRPr="00917B06">
        <w:rPr>
          <w:rFonts w:ascii="BIZ UDPゴシック" w:eastAsia="BIZ UDPゴシック" w:hAnsi="BIZ UDPゴシック" w:cs="ＭＳ Ｐゴシック" w:hint="eastAsia"/>
          <w:color w:val="auto"/>
          <w:sz w:val="32"/>
        </w:rPr>
        <w:t xml:space="preserve">　大会運営について</w:t>
      </w:r>
    </w:p>
    <w:p w14:paraId="33EDA3D2" w14:textId="6921B9FC" w:rsidR="00CC0D3A" w:rsidRPr="00917B06" w:rsidRDefault="00016959" w:rsidP="00CC0D3A">
      <w:pPr>
        <w:spacing w:after="163"/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１２</w:t>
      </w: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月</w:t>
      </w: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１</w:t>
      </w:r>
      <w:r w:rsidR="003B769B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４</w:t>
      </w: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日（</w:t>
      </w:r>
      <w:r w:rsidR="003B078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日</w:t>
      </w: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 xml:space="preserve">）　</w:t>
      </w:r>
      <w:r w:rsidR="00CC0D3A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地区別予選リーグ</w:t>
      </w: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戦</w:t>
      </w:r>
      <w:r w:rsidR="00CC0D3A"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ab/>
      </w: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１２</w:t>
      </w: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月</w:t>
      </w:r>
      <w:r w:rsidR="003B078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２</w:t>
      </w:r>
      <w:r w:rsidR="003B769B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０</w:t>
      </w: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日（</w:t>
      </w:r>
      <w:r w:rsidR="003B078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土</w:t>
      </w: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 xml:space="preserve">）　</w:t>
      </w: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中央</w:t>
      </w:r>
      <w:r w:rsidR="00CC0D3A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トーナメント１～３回戦</w:t>
      </w:r>
    </w:p>
    <w:p w14:paraId="2A42B713" w14:textId="5EAE2054" w:rsidR="00CC0D3A" w:rsidRPr="00917B06" w:rsidRDefault="00016959" w:rsidP="00CC0D3A">
      <w:pPr>
        <w:spacing w:after="163"/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１２</w:t>
      </w:r>
      <w:r w:rsidR="00CC0D3A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月</w:t>
      </w:r>
      <w:r w:rsidR="003B078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２</w:t>
      </w:r>
      <w:r w:rsidR="003B769B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１</w:t>
      </w:r>
      <w:r w:rsidR="00CC0D3A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日（日）　準々決勝</w:t>
      </w: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、準決勝、</w:t>
      </w:r>
      <w:r w:rsidR="00CC0D3A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決勝</w:t>
      </w:r>
    </w:p>
    <w:p w14:paraId="0DA58C7F" w14:textId="1133AF8B" w:rsidR="00CC0D3A" w:rsidRPr="00917B06" w:rsidRDefault="00AE0A56" w:rsidP="00016959">
      <w:pPr>
        <w:numPr>
          <w:ilvl w:val="0"/>
          <w:numId w:val="1"/>
        </w:num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3" w:line="262" w:lineRule="auto"/>
        <w:ind w:left="251" w:hanging="264"/>
        <w:rPr>
          <w:rFonts w:ascii="BIZ UDPゴシック" w:eastAsia="BIZ UDPゴシック" w:hAnsi="BIZ UDPゴシック"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試合会場のフロアへの入場は午前8：30以降</w:t>
      </w:r>
      <w:r w:rsidR="00016959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です</w:t>
      </w: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。</w:t>
      </w:r>
    </w:p>
    <w:p w14:paraId="01AF4072" w14:textId="3D741E0D" w:rsidR="00B44141" w:rsidRPr="00917B06" w:rsidRDefault="00AE0A56" w:rsidP="00016959">
      <w:pPr>
        <w:numPr>
          <w:ilvl w:val="0"/>
          <w:numId w:val="1"/>
        </w:num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3" w:line="262" w:lineRule="auto"/>
        <w:ind w:left="251" w:hanging="264"/>
        <w:rPr>
          <w:rFonts w:ascii="BIZ UDPゴシック" w:eastAsia="BIZ UDPゴシック" w:hAnsi="BIZ UDPゴシック"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フロアに入場後速やかに代表者は試合球を本部に提出</w:t>
      </w:r>
      <w:r w:rsidR="00016959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してください</w:t>
      </w:r>
      <w:r w:rsidR="004A63E2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（JVA加入一覧表は必要ありません）</w:t>
      </w:r>
      <w:r w:rsidR="008C7432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。</w:t>
      </w:r>
    </w:p>
    <w:p w14:paraId="5475F0EB" w14:textId="095AB533" w:rsidR="00B44141" w:rsidRPr="00917B06" w:rsidRDefault="00AE0A56" w:rsidP="00016959">
      <w:pPr>
        <w:numPr>
          <w:ilvl w:val="0"/>
          <w:numId w:val="1"/>
        </w:num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99" w:line="262" w:lineRule="auto"/>
        <w:ind w:left="251" w:hanging="264"/>
        <w:rPr>
          <w:rFonts w:ascii="BIZ UDPゴシック" w:eastAsia="BIZ UDPゴシック" w:hAnsi="BIZ UDPゴシック"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試合前の練習時間の次のように設定</w:t>
      </w:r>
      <w:r w:rsidR="00016959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します</w:t>
      </w: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。</w:t>
      </w:r>
    </w:p>
    <w:p w14:paraId="4BA83D63" w14:textId="54E706B0" w:rsidR="00B44141" w:rsidRPr="00917B06" w:rsidRDefault="00A639CF">
      <w:pPr>
        <w:spacing w:after="0"/>
        <w:ind w:left="-3" w:hanging="10"/>
        <w:rPr>
          <w:rFonts w:ascii="BIZ UDPゴシック" w:eastAsia="BIZ UDPゴシック" w:hAnsi="BIZ UDPゴシック"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１２月１</w:t>
      </w:r>
      <w:r w:rsidR="00AB272B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５</w:t>
      </w:r>
      <w:r w:rsidR="00CC0D3A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日（</w:t>
      </w:r>
      <w:r w:rsidR="00AB272B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日</w:t>
      </w:r>
      <w:r w:rsidR="00CC0D3A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）　予選リーグ</w:t>
      </w:r>
    </w:p>
    <w:tbl>
      <w:tblPr>
        <w:tblStyle w:val="TableGrid"/>
        <w:tblW w:w="8881" w:type="dxa"/>
        <w:tblInd w:w="-32" w:type="dxa"/>
        <w:tblCellMar>
          <w:top w:w="47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1577"/>
        <w:gridCol w:w="7304"/>
      </w:tblGrid>
      <w:tr w:rsidR="00917B06" w:rsidRPr="00917B06" w14:paraId="62B6B750" w14:textId="77777777" w:rsidTr="004A63E2">
        <w:trPr>
          <w:trHeight w:val="241"/>
        </w:trPr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1047ECE3" w14:textId="77777777" w:rsidR="00B44141" w:rsidRPr="00917B06" w:rsidRDefault="00AE0A56">
            <w:pPr>
              <w:spacing w:after="0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8:30</w:t>
            </w:r>
          </w:p>
        </w:tc>
        <w:tc>
          <w:tcPr>
            <w:tcW w:w="7304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325785D9" w14:textId="77777777" w:rsidR="00B44141" w:rsidRPr="00917B06" w:rsidRDefault="00AE0A56">
            <w:pPr>
              <w:spacing w:after="0"/>
              <w:ind w:left="1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開場</w:t>
            </w:r>
          </w:p>
        </w:tc>
      </w:tr>
      <w:tr w:rsidR="00917B06" w:rsidRPr="00917B06" w14:paraId="2828FEA5" w14:textId="77777777" w:rsidTr="004A63E2">
        <w:trPr>
          <w:trHeight w:val="241"/>
        </w:trPr>
        <w:tc>
          <w:tcPr>
            <w:tcW w:w="157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16A35DF8" w14:textId="589DEFDD" w:rsidR="00B44141" w:rsidRPr="00917B06" w:rsidRDefault="00AE0A56">
            <w:pPr>
              <w:spacing w:after="0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8：30～8：</w:t>
            </w:r>
            <w:r w:rsidR="003B769B">
              <w:rPr>
                <w:rFonts w:ascii="BIZ UDPゴシック" w:eastAsia="BIZ UDPゴシック" w:hAnsi="BIZ UDPゴシック" w:cs="ＭＳ Ｐゴシック" w:hint="eastAsia"/>
                <w:color w:val="auto"/>
                <w:sz w:val="21"/>
                <w:szCs w:val="21"/>
              </w:rPr>
              <w:t>５</w:t>
            </w: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0</w:t>
            </w:r>
          </w:p>
        </w:tc>
        <w:tc>
          <w:tcPr>
            <w:tcW w:w="730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1458A7C5" w14:textId="77777777" w:rsidR="00B44141" w:rsidRPr="00917B06" w:rsidRDefault="00AE0A56">
            <w:pPr>
              <w:spacing w:after="0"/>
              <w:ind w:left="1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各チームボールを使用しないアップ</w:t>
            </w:r>
          </w:p>
        </w:tc>
      </w:tr>
      <w:tr w:rsidR="00917B06" w:rsidRPr="00917B06" w14:paraId="1D067FCD" w14:textId="77777777" w:rsidTr="004A63E2">
        <w:trPr>
          <w:trHeight w:val="241"/>
        </w:trPr>
        <w:tc>
          <w:tcPr>
            <w:tcW w:w="157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47BDBDC2" w14:textId="3F221A2C" w:rsidR="00B44141" w:rsidRPr="00917B06" w:rsidRDefault="00AE0A56">
            <w:pPr>
              <w:spacing w:after="0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8：</w:t>
            </w:r>
            <w:r w:rsidR="003B769B">
              <w:rPr>
                <w:rFonts w:ascii="BIZ UDPゴシック" w:eastAsia="BIZ UDPゴシック" w:hAnsi="BIZ UDPゴシック" w:cs="ＭＳ Ｐゴシック" w:hint="eastAsia"/>
                <w:color w:val="auto"/>
                <w:sz w:val="21"/>
                <w:szCs w:val="21"/>
              </w:rPr>
              <w:t>５</w:t>
            </w: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0～</w:t>
            </w:r>
            <w:r w:rsidR="003B0786">
              <w:rPr>
                <w:rFonts w:ascii="BIZ UDPゴシック" w:eastAsia="BIZ UDPゴシック" w:hAnsi="BIZ UDPゴシック" w:cs="ＭＳ Ｐゴシック" w:hint="eastAsia"/>
                <w:color w:val="auto"/>
                <w:sz w:val="21"/>
                <w:szCs w:val="21"/>
              </w:rPr>
              <w:t>９</w:t>
            </w: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：</w:t>
            </w:r>
            <w:r w:rsidR="003B0786">
              <w:rPr>
                <w:rFonts w:ascii="BIZ UDPゴシック" w:eastAsia="BIZ UDPゴシック" w:hAnsi="BIZ UDPゴシック" w:cs="ＭＳ Ｐゴシック" w:hint="eastAsia"/>
                <w:color w:val="auto"/>
                <w:sz w:val="21"/>
                <w:szCs w:val="21"/>
              </w:rPr>
              <w:t>０</w:t>
            </w: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0</w:t>
            </w:r>
          </w:p>
        </w:tc>
        <w:tc>
          <w:tcPr>
            <w:tcW w:w="730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55258FB2" w14:textId="77777777" w:rsidR="00B44141" w:rsidRPr="00917B06" w:rsidRDefault="00AE0A56">
            <w:pPr>
              <w:spacing w:after="0"/>
              <w:ind w:left="1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第２試合のチームによる練習（ボールの使用可）</w:t>
            </w:r>
          </w:p>
        </w:tc>
      </w:tr>
      <w:tr w:rsidR="00917B06" w:rsidRPr="00917B06" w14:paraId="3C97B427" w14:textId="77777777" w:rsidTr="004A63E2">
        <w:trPr>
          <w:trHeight w:val="241"/>
        </w:trPr>
        <w:tc>
          <w:tcPr>
            <w:tcW w:w="157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1D6190AD" w14:textId="55254B97" w:rsidR="00B44141" w:rsidRPr="00917B06" w:rsidRDefault="003B0786">
            <w:pPr>
              <w:spacing w:after="0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auto"/>
                <w:sz w:val="21"/>
                <w:szCs w:val="21"/>
              </w:rPr>
              <w:t>９</w:t>
            </w:r>
            <w:r w:rsidR="00AE0A56"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：</w:t>
            </w:r>
            <w:r>
              <w:rPr>
                <w:rFonts w:ascii="BIZ UDPゴシック" w:eastAsia="BIZ UDPゴシック" w:hAnsi="BIZ UDPゴシック" w:cs="ＭＳ Ｐゴシック" w:hint="eastAsia"/>
                <w:color w:val="auto"/>
                <w:sz w:val="21"/>
                <w:szCs w:val="21"/>
              </w:rPr>
              <w:t>０</w:t>
            </w:r>
            <w:r w:rsidR="00AE0A56"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0～9：</w:t>
            </w:r>
            <w:r>
              <w:rPr>
                <w:rFonts w:ascii="BIZ UDPゴシック" w:eastAsia="BIZ UDPゴシック" w:hAnsi="BIZ UDPゴシック" w:cs="ＭＳ Ｐゴシック" w:hint="eastAsia"/>
                <w:color w:val="auto"/>
                <w:sz w:val="21"/>
                <w:szCs w:val="21"/>
              </w:rPr>
              <w:t>２</w:t>
            </w:r>
            <w:r w:rsidR="00AE0A56"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0</w:t>
            </w:r>
          </w:p>
        </w:tc>
        <w:tc>
          <w:tcPr>
            <w:tcW w:w="7304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42F7EEFA" w14:textId="77777777" w:rsidR="00B44141" w:rsidRPr="00917B06" w:rsidRDefault="00AE0A56">
            <w:pPr>
              <w:spacing w:after="0"/>
              <w:ind w:left="1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第１試合のチームによる練習・合同練習（ボールの使用可）</w:t>
            </w:r>
          </w:p>
        </w:tc>
      </w:tr>
      <w:tr w:rsidR="00917B06" w:rsidRPr="00917B06" w14:paraId="1301C2D2" w14:textId="77777777" w:rsidTr="004A63E2">
        <w:trPr>
          <w:trHeight w:val="240"/>
        </w:trPr>
        <w:tc>
          <w:tcPr>
            <w:tcW w:w="157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2E71303" w14:textId="206FDE59" w:rsidR="00B44141" w:rsidRPr="00917B06" w:rsidRDefault="00AE0A56">
            <w:pPr>
              <w:spacing w:after="0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9:</w:t>
            </w:r>
            <w:r w:rsidR="003B0786">
              <w:rPr>
                <w:rFonts w:ascii="BIZ UDPゴシック" w:eastAsia="BIZ UDPゴシック" w:hAnsi="BIZ UDPゴシック" w:cs="ＭＳ Ｐゴシック" w:hint="eastAsia"/>
                <w:color w:val="auto"/>
                <w:sz w:val="21"/>
                <w:szCs w:val="21"/>
              </w:rPr>
              <w:t>２</w:t>
            </w: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0</w:t>
            </w:r>
          </w:p>
        </w:tc>
        <w:tc>
          <w:tcPr>
            <w:tcW w:w="730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5D12193" w14:textId="77777777" w:rsidR="00B44141" w:rsidRPr="00917B06" w:rsidRDefault="00AE0A56">
            <w:pPr>
              <w:spacing w:after="0"/>
              <w:ind w:left="1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プロトコール</w:t>
            </w:r>
          </w:p>
        </w:tc>
      </w:tr>
    </w:tbl>
    <w:p w14:paraId="57DBD6AD" w14:textId="77777777" w:rsidR="00A639CF" w:rsidRPr="00917B06" w:rsidRDefault="00A639CF" w:rsidP="00A639CF">
      <w:pPr>
        <w:spacing w:beforeLines="50" w:before="120" w:after="35" w:line="264" w:lineRule="auto"/>
        <w:ind w:left="-6" w:firstLineChars="100" w:firstLine="210"/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①試合間の休憩（合同練習）は１０分、試合が連続する場合は１５分とします。</w:t>
      </w:r>
    </w:p>
    <w:p w14:paraId="23DF2403" w14:textId="1784F177" w:rsidR="00A639CF" w:rsidRPr="00917B06" w:rsidRDefault="00A639CF" w:rsidP="00A639CF">
      <w:pPr>
        <w:spacing w:after="35" w:line="265" w:lineRule="auto"/>
        <w:ind w:left="-5" w:firstLineChars="100" w:firstLine="210"/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②</w:t>
      </w:r>
      <w:r w:rsidR="000A1872"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公式練習は、各チームの初戦に３分間</w:t>
      </w:r>
      <w:r w:rsidR="000A1872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設定</w:t>
      </w: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します</w:t>
      </w: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。</w:t>
      </w:r>
    </w:p>
    <w:p w14:paraId="52310BD2" w14:textId="400B925B" w:rsidR="004815C9" w:rsidRPr="00917B06" w:rsidRDefault="00A639CF" w:rsidP="00A639CF">
      <w:pPr>
        <w:spacing w:after="35" w:line="265" w:lineRule="auto"/>
        <w:ind w:left="-5" w:firstLineChars="100" w:firstLine="210"/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③3試合目4試合目の間に休憩を入れる。(30分間)</w:t>
      </w:r>
      <w:r w:rsidR="004815C9"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 xml:space="preserve"> [4チームリーグ戦のみ]</w:t>
      </w:r>
    </w:p>
    <w:p w14:paraId="6795455F" w14:textId="7D6555AE" w:rsidR="00A639CF" w:rsidRPr="00917B06" w:rsidRDefault="004815C9" w:rsidP="00A639CF">
      <w:pPr>
        <w:spacing w:after="35" w:line="265" w:lineRule="auto"/>
        <w:ind w:left="-5" w:firstLineChars="100" w:firstLine="210"/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 xml:space="preserve"> ※休憩について、コートを３０分間空けてください。（コートに入ることはできません）</w:t>
      </w:r>
    </w:p>
    <w:p w14:paraId="56A3A32F" w14:textId="7E14734C" w:rsidR="00A639CF" w:rsidRPr="00917B06" w:rsidRDefault="00A639CF" w:rsidP="00A639CF">
      <w:pPr>
        <w:spacing w:after="35" w:line="265" w:lineRule="auto"/>
        <w:ind w:left="-5" w:firstLineChars="200" w:firstLine="420"/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30分間休憩後4試合目の合同練習10分後試合開始と</w:t>
      </w: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します</w:t>
      </w: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。</w:t>
      </w:r>
    </w:p>
    <w:p w14:paraId="3C278278" w14:textId="41467C60" w:rsidR="000A1872" w:rsidRPr="00917B06" w:rsidRDefault="000A1872" w:rsidP="000A1872">
      <w:pPr>
        <w:spacing w:after="35" w:line="265" w:lineRule="auto"/>
        <w:ind w:leftChars="95" w:left="423" w:hangingChars="102" w:hanging="214"/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④審判について</w:t>
      </w:r>
      <w:r w:rsidR="004815C9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、</w:t>
      </w: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主審・副審・記録・線審（４名）・得点（２名）の計９名をすべて該当のチームで行</w:t>
      </w:r>
      <w:r w:rsidR="004815C9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なってください。</w:t>
      </w:r>
    </w:p>
    <w:p w14:paraId="71981B86" w14:textId="3A26AA7F" w:rsidR="000A1872" w:rsidRPr="00917B06" w:rsidRDefault="000A1872" w:rsidP="000A1872">
      <w:pPr>
        <w:spacing w:after="35" w:line="265" w:lineRule="auto"/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</w:pPr>
    </w:p>
    <w:p w14:paraId="383830EC" w14:textId="77777777" w:rsidR="00A639CF" w:rsidRPr="00917B06" w:rsidRDefault="00A639CF">
      <w:pPr>
        <w:spacing w:after="0"/>
        <w:ind w:left="-3" w:hanging="10"/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</w:pPr>
    </w:p>
    <w:p w14:paraId="459BB187" w14:textId="73CAF6C6" w:rsidR="00B44141" w:rsidRPr="00917B06" w:rsidRDefault="00A639CF">
      <w:pPr>
        <w:spacing w:after="0"/>
        <w:ind w:left="-3" w:hanging="10"/>
        <w:rPr>
          <w:rFonts w:ascii="BIZ UDPゴシック" w:eastAsia="BIZ UDPゴシック" w:hAnsi="BIZ UDPゴシック"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１２月</w:t>
      </w:r>
      <w:r w:rsidR="003B078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２</w:t>
      </w:r>
      <w:r w:rsidR="00345639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１</w:t>
      </w:r>
      <w:r w:rsidR="00CC0D3A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日（</w:t>
      </w:r>
      <w:r w:rsidR="003B078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土</w:t>
      </w:r>
      <w:r w:rsidR="00CC0D3A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）　決勝トーナメント</w:t>
      </w:r>
    </w:p>
    <w:tbl>
      <w:tblPr>
        <w:tblStyle w:val="TableGrid"/>
        <w:tblW w:w="8895" w:type="dxa"/>
        <w:tblInd w:w="-32" w:type="dxa"/>
        <w:tblCellMar>
          <w:top w:w="47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1577"/>
        <w:gridCol w:w="7318"/>
      </w:tblGrid>
      <w:tr w:rsidR="00917B06" w:rsidRPr="00917B06" w14:paraId="2211C844" w14:textId="77777777" w:rsidTr="004A63E2">
        <w:trPr>
          <w:trHeight w:val="266"/>
        </w:trPr>
        <w:tc>
          <w:tcPr>
            <w:tcW w:w="15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00F66D93" w14:textId="77777777" w:rsidR="00B44141" w:rsidRPr="00917B06" w:rsidRDefault="00AE0A56" w:rsidP="00016959">
            <w:pPr>
              <w:spacing w:after="0"/>
              <w:jc w:val="both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8:30</w:t>
            </w:r>
          </w:p>
        </w:tc>
        <w:tc>
          <w:tcPr>
            <w:tcW w:w="7318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08D6589A" w14:textId="77777777" w:rsidR="00B44141" w:rsidRPr="00917B06" w:rsidRDefault="00AE0A56" w:rsidP="00016959">
            <w:pPr>
              <w:spacing w:after="0"/>
              <w:ind w:left="1"/>
              <w:jc w:val="both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開場</w:t>
            </w:r>
          </w:p>
        </w:tc>
      </w:tr>
      <w:tr w:rsidR="00917B06" w:rsidRPr="00917B06" w14:paraId="587BCEDA" w14:textId="77777777" w:rsidTr="004A63E2">
        <w:trPr>
          <w:trHeight w:val="266"/>
        </w:trPr>
        <w:tc>
          <w:tcPr>
            <w:tcW w:w="157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1F3CA026" w14:textId="293E9624" w:rsidR="00B44141" w:rsidRPr="00917B06" w:rsidRDefault="00AE0A56" w:rsidP="00016959">
            <w:pPr>
              <w:spacing w:after="0"/>
              <w:jc w:val="both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8：30～8：</w:t>
            </w:r>
            <w:r w:rsidR="00C67F9B">
              <w:rPr>
                <w:rFonts w:ascii="BIZ UDPゴシック" w:eastAsia="BIZ UDPゴシック" w:hAnsi="BIZ UDPゴシック" w:cs="ＭＳ Ｐゴシック" w:hint="eastAsia"/>
                <w:color w:val="auto"/>
                <w:sz w:val="21"/>
                <w:szCs w:val="21"/>
              </w:rPr>
              <w:t>５</w:t>
            </w: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0</w:t>
            </w:r>
          </w:p>
        </w:tc>
        <w:tc>
          <w:tcPr>
            <w:tcW w:w="7318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73D89FEA" w14:textId="609C4CD2" w:rsidR="00B44141" w:rsidRPr="00917B06" w:rsidRDefault="00AE0A56" w:rsidP="00016959">
            <w:pPr>
              <w:spacing w:after="0"/>
              <w:ind w:left="1"/>
              <w:jc w:val="both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各チームボールを使用しないアップ</w:t>
            </w:r>
          </w:p>
        </w:tc>
      </w:tr>
      <w:tr w:rsidR="00917B06" w:rsidRPr="00917B06" w14:paraId="754BCEDE" w14:textId="77777777" w:rsidTr="004A63E2">
        <w:trPr>
          <w:trHeight w:val="266"/>
        </w:trPr>
        <w:tc>
          <w:tcPr>
            <w:tcW w:w="157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20BB6693" w14:textId="5F71F744" w:rsidR="00B44141" w:rsidRPr="003B769B" w:rsidRDefault="00AE0A56" w:rsidP="00016959">
            <w:pPr>
              <w:spacing w:after="0"/>
              <w:jc w:val="both"/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8：</w:t>
            </w:r>
            <w:r w:rsidR="003B769B">
              <w:rPr>
                <w:rFonts w:ascii="BIZ UDPゴシック" w:eastAsia="BIZ UDPゴシック" w:hAnsi="BIZ UDPゴシック" w:cs="ＭＳ Ｐゴシック" w:hint="eastAsia"/>
                <w:color w:val="auto"/>
                <w:sz w:val="21"/>
                <w:szCs w:val="21"/>
              </w:rPr>
              <w:t>５</w:t>
            </w: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0～</w:t>
            </w:r>
            <w:r w:rsidR="003B0786">
              <w:rPr>
                <w:rFonts w:ascii="BIZ UDPゴシック" w:eastAsia="BIZ UDPゴシック" w:hAnsi="BIZ UDPゴシック" w:cs="ＭＳ Ｐゴシック" w:hint="eastAsia"/>
                <w:color w:val="auto"/>
                <w:sz w:val="21"/>
                <w:szCs w:val="21"/>
              </w:rPr>
              <w:t>９</w:t>
            </w: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：</w:t>
            </w:r>
            <w:r w:rsidR="003B0786">
              <w:rPr>
                <w:rFonts w:ascii="BIZ UDPゴシック" w:eastAsia="BIZ UDPゴシック" w:hAnsi="BIZ UDPゴシック" w:cs="ＭＳ Ｐゴシック" w:hint="eastAsia"/>
                <w:color w:val="auto"/>
                <w:sz w:val="21"/>
                <w:szCs w:val="21"/>
              </w:rPr>
              <w:t>０</w:t>
            </w: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0</w:t>
            </w:r>
          </w:p>
        </w:tc>
        <w:tc>
          <w:tcPr>
            <w:tcW w:w="7318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49484A00" w14:textId="3EB7DC8B" w:rsidR="00B44141" w:rsidRPr="00917B06" w:rsidRDefault="00AE0A56" w:rsidP="00016959">
            <w:pPr>
              <w:spacing w:after="0"/>
              <w:ind w:left="1"/>
              <w:jc w:val="both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第</w:t>
            </w:r>
            <w:r w:rsidR="00016959" w:rsidRPr="00917B06">
              <w:rPr>
                <w:rFonts w:ascii="BIZ UDPゴシック" w:eastAsia="BIZ UDPゴシック" w:hAnsi="BIZ UDPゴシック" w:cs="ＭＳ Ｐゴシック" w:hint="eastAsia"/>
                <w:color w:val="auto"/>
                <w:sz w:val="21"/>
                <w:szCs w:val="21"/>
              </w:rPr>
              <w:t>３</w:t>
            </w: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試合のチームによる練習（ボールの使用可）</w:t>
            </w:r>
          </w:p>
        </w:tc>
      </w:tr>
      <w:tr w:rsidR="00917B06" w:rsidRPr="00917B06" w14:paraId="77547260" w14:textId="77777777" w:rsidTr="004A63E2">
        <w:trPr>
          <w:trHeight w:val="266"/>
        </w:trPr>
        <w:tc>
          <w:tcPr>
            <w:tcW w:w="1577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14:paraId="784C17ED" w14:textId="36DD75FD" w:rsidR="00B44141" w:rsidRPr="00917B06" w:rsidRDefault="00C67F9B" w:rsidP="00016959">
            <w:pPr>
              <w:spacing w:after="0"/>
              <w:jc w:val="both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auto"/>
                <w:sz w:val="21"/>
                <w:szCs w:val="21"/>
              </w:rPr>
              <w:t>９</w:t>
            </w:r>
            <w:r w:rsidR="00016959"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：</w:t>
            </w:r>
            <w:r>
              <w:rPr>
                <w:rFonts w:ascii="BIZ UDPゴシック" w:eastAsia="BIZ UDPゴシック" w:hAnsi="BIZ UDPゴシック" w:cs="ＭＳ Ｐゴシック" w:hint="eastAsia"/>
                <w:color w:val="auto"/>
                <w:sz w:val="21"/>
                <w:szCs w:val="21"/>
              </w:rPr>
              <w:t>０</w:t>
            </w:r>
            <w:r w:rsidR="00016959"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0～9：</w:t>
            </w:r>
            <w:r w:rsidR="003B0786">
              <w:rPr>
                <w:rFonts w:ascii="BIZ UDPゴシック" w:eastAsia="BIZ UDPゴシック" w:hAnsi="BIZ UDPゴシック" w:cs="ＭＳ Ｐゴシック" w:hint="eastAsia"/>
                <w:color w:val="auto"/>
                <w:sz w:val="21"/>
                <w:szCs w:val="21"/>
              </w:rPr>
              <w:t>２</w:t>
            </w:r>
            <w:r w:rsidR="00016959"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0</w:t>
            </w:r>
          </w:p>
        </w:tc>
        <w:tc>
          <w:tcPr>
            <w:tcW w:w="7318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1A3ED3EA" w14:textId="77777777" w:rsidR="00B44141" w:rsidRPr="00917B06" w:rsidRDefault="00AE0A56" w:rsidP="00016959">
            <w:pPr>
              <w:spacing w:after="0"/>
              <w:ind w:left="1"/>
              <w:jc w:val="both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第１試合のチームによる練習・合同練習（ボールの使用可）</w:t>
            </w:r>
          </w:p>
        </w:tc>
      </w:tr>
      <w:tr w:rsidR="00917B06" w:rsidRPr="00917B06" w14:paraId="3572C77E" w14:textId="77777777" w:rsidTr="003B0786">
        <w:trPr>
          <w:trHeight w:val="266"/>
        </w:trPr>
        <w:tc>
          <w:tcPr>
            <w:tcW w:w="1577" w:type="dxa"/>
            <w:tcBorders>
              <w:top w:val="nil"/>
              <w:left w:val="single" w:sz="12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7DB4B9D1" w14:textId="56B408F3" w:rsidR="00B44141" w:rsidRPr="00917B06" w:rsidRDefault="00AE0A56" w:rsidP="00016959">
            <w:pPr>
              <w:spacing w:after="0"/>
              <w:jc w:val="both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9:</w:t>
            </w:r>
            <w:r w:rsidR="003B0786">
              <w:rPr>
                <w:rFonts w:ascii="BIZ UDPゴシック" w:eastAsia="BIZ UDPゴシック" w:hAnsi="BIZ UDPゴシック" w:cs="ＭＳ Ｐゴシック" w:hint="eastAsia"/>
                <w:color w:val="auto"/>
                <w:sz w:val="21"/>
                <w:szCs w:val="21"/>
              </w:rPr>
              <w:t>２</w:t>
            </w: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0</w:t>
            </w:r>
          </w:p>
        </w:tc>
        <w:tc>
          <w:tcPr>
            <w:tcW w:w="7318" w:type="dxa"/>
            <w:tcBorders>
              <w:top w:val="nil"/>
              <w:left w:val="single" w:sz="6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14:paraId="19498B54" w14:textId="77777777" w:rsidR="00B44141" w:rsidRPr="00917B06" w:rsidRDefault="00AE0A56" w:rsidP="00016959">
            <w:pPr>
              <w:spacing w:after="0"/>
              <w:ind w:left="1"/>
              <w:jc w:val="both"/>
              <w:rPr>
                <w:rFonts w:ascii="BIZ UDPゴシック" w:eastAsia="BIZ UDPゴシック" w:hAnsi="BIZ UDPゴシック"/>
                <w:color w:val="auto"/>
                <w:sz w:val="21"/>
                <w:szCs w:val="21"/>
              </w:rPr>
            </w:pPr>
            <w:r w:rsidRPr="00917B06">
              <w:rPr>
                <w:rFonts w:ascii="BIZ UDPゴシック" w:eastAsia="BIZ UDPゴシック" w:hAnsi="BIZ UDPゴシック" w:cs="ＭＳ Ｐゴシック"/>
                <w:color w:val="auto"/>
                <w:sz w:val="21"/>
                <w:szCs w:val="21"/>
              </w:rPr>
              <w:t>プロトコール</w:t>
            </w:r>
          </w:p>
        </w:tc>
      </w:tr>
    </w:tbl>
    <w:p w14:paraId="1394FFA5" w14:textId="77777777" w:rsidR="00A639CF" w:rsidRPr="00917B06" w:rsidRDefault="004A63E2" w:rsidP="00A639CF">
      <w:pPr>
        <w:spacing w:beforeLines="50" w:before="120" w:after="35" w:line="264" w:lineRule="auto"/>
        <w:ind w:firstLineChars="100" w:firstLine="210"/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①</w:t>
      </w: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試合間の休憩（合同練習）は</w:t>
      </w: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10</w:t>
      </w: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分、試合が連続する場合は１５分とします。</w:t>
      </w:r>
    </w:p>
    <w:p w14:paraId="7A7FF846" w14:textId="3CDD5F12" w:rsidR="004A63E2" w:rsidRPr="00917B06" w:rsidRDefault="004A63E2" w:rsidP="00A639CF">
      <w:pPr>
        <w:spacing w:after="35" w:line="265" w:lineRule="auto"/>
        <w:ind w:firstLineChars="200" w:firstLine="420"/>
        <w:rPr>
          <w:rFonts w:ascii="BIZ UDPゴシック" w:eastAsia="BIZ UDPゴシック" w:hAnsi="BIZ UDPゴシック"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hint="eastAsia"/>
          <w:color w:val="auto"/>
          <w:sz w:val="21"/>
          <w:szCs w:val="21"/>
        </w:rPr>
        <w:t>連続する試合がその日の３試合目で、当該チームの希望がある場合、３０分まで延長できます。</w:t>
      </w:r>
    </w:p>
    <w:p w14:paraId="3EEDD07E" w14:textId="6BE6533E" w:rsidR="004A63E2" w:rsidRPr="00917B06" w:rsidRDefault="004A63E2" w:rsidP="00A639CF">
      <w:pPr>
        <w:spacing w:after="35" w:line="265" w:lineRule="auto"/>
        <w:ind w:firstLineChars="100" w:firstLine="210"/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②公式練習は、</w:t>
      </w: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試合ごと</w:t>
      </w:r>
      <w:r w:rsidR="000A1872"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に３分間</w:t>
      </w:r>
      <w:r w:rsidR="000A1872"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設定</w:t>
      </w: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します</w:t>
      </w:r>
      <w:r w:rsidRPr="00917B06"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  <w:t>。</w:t>
      </w:r>
    </w:p>
    <w:p w14:paraId="5AE53866" w14:textId="6642AECC" w:rsidR="00A639CF" w:rsidRPr="00917B06" w:rsidRDefault="00A639CF" w:rsidP="00A639CF">
      <w:pPr>
        <w:spacing w:after="35" w:line="265" w:lineRule="auto"/>
        <w:ind w:leftChars="95" w:left="423" w:hangingChars="102" w:hanging="214"/>
        <w:rPr>
          <w:rFonts w:ascii="BIZ UDPゴシック" w:eastAsia="BIZ UDPゴシック" w:hAnsi="BIZ UDPゴシック" w:cs="ＭＳ Ｐゴシック"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 w:hint="eastAsia"/>
          <w:color w:val="auto"/>
          <w:sz w:val="21"/>
          <w:szCs w:val="21"/>
        </w:rPr>
        <w:t>③審判について主審・副審・記録・線審（４名）・得点（２名）の計９名をすべて該当のチームで行なってください。また、第１試合の審判は第３試合のチームとします。</w:t>
      </w:r>
    </w:p>
    <w:p w14:paraId="1DC56280" w14:textId="77777777" w:rsidR="00A639CF" w:rsidRPr="00917B06" w:rsidRDefault="00A639CF" w:rsidP="004A63E2">
      <w:pPr>
        <w:spacing w:after="35" w:line="265" w:lineRule="auto"/>
        <w:ind w:left="-5" w:firstLineChars="200" w:firstLine="420"/>
        <w:rPr>
          <w:rFonts w:ascii="BIZ UDPゴシック" w:eastAsia="BIZ UDPゴシック" w:hAnsi="BIZ UDPゴシック"/>
          <w:color w:val="auto"/>
          <w:sz w:val="21"/>
          <w:szCs w:val="21"/>
        </w:rPr>
      </w:pPr>
    </w:p>
    <w:p w14:paraId="2DEA0DAD" w14:textId="429EC3F2" w:rsidR="00A639CF" w:rsidRPr="00917B06" w:rsidRDefault="00A639CF" w:rsidP="008C7432">
      <w:pPr>
        <w:spacing w:after="35" w:line="265" w:lineRule="auto"/>
        <w:ind w:left="-5" w:hanging="10"/>
        <w:jc w:val="center"/>
        <w:rPr>
          <w:rFonts w:ascii="BIZ UDPゴシック" w:eastAsia="BIZ UDPゴシック" w:hAnsi="BIZ UDPゴシック" w:cs="ＭＳ Ｐゴシック"/>
          <w:b/>
          <w:bCs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 w:hint="eastAsia"/>
          <w:b/>
          <w:bCs/>
          <w:color w:val="auto"/>
          <w:sz w:val="21"/>
          <w:szCs w:val="21"/>
        </w:rPr>
        <w:t>※２</w:t>
      </w:r>
      <w:r w:rsidR="00AE4F38">
        <w:rPr>
          <w:rFonts w:ascii="BIZ UDPゴシック" w:eastAsia="BIZ UDPゴシック" w:hAnsi="BIZ UDPゴシック" w:cs="ＭＳ Ｐゴシック" w:hint="eastAsia"/>
          <w:b/>
          <w:bCs/>
          <w:color w:val="auto"/>
          <w:sz w:val="21"/>
          <w:szCs w:val="21"/>
        </w:rPr>
        <w:t>１</w:t>
      </w:r>
      <w:r w:rsidRPr="00917B06">
        <w:rPr>
          <w:rFonts w:ascii="BIZ UDPゴシック" w:eastAsia="BIZ UDPゴシック" w:hAnsi="BIZ UDPゴシック" w:cs="ＭＳ Ｐゴシック" w:hint="eastAsia"/>
          <w:b/>
          <w:bCs/>
          <w:color w:val="auto"/>
          <w:sz w:val="21"/>
          <w:szCs w:val="21"/>
        </w:rPr>
        <w:t>日の時程、注意事項は１</w:t>
      </w:r>
      <w:r w:rsidR="00AE4F38">
        <w:rPr>
          <w:rFonts w:ascii="BIZ UDPゴシック" w:eastAsia="BIZ UDPゴシック" w:hAnsi="BIZ UDPゴシック" w:cs="ＭＳ Ｐゴシック" w:hint="eastAsia"/>
          <w:b/>
          <w:bCs/>
          <w:color w:val="auto"/>
          <w:sz w:val="21"/>
          <w:szCs w:val="21"/>
        </w:rPr>
        <w:t>４</w:t>
      </w:r>
      <w:r w:rsidRPr="00917B06">
        <w:rPr>
          <w:rFonts w:ascii="BIZ UDPゴシック" w:eastAsia="BIZ UDPゴシック" w:hAnsi="BIZ UDPゴシック" w:cs="ＭＳ Ｐゴシック" w:hint="eastAsia"/>
          <w:b/>
          <w:bCs/>
          <w:color w:val="auto"/>
          <w:sz w:val="21"/>
          <w:szCs w:val="21"/>
        </w:rPr>
        <w:t>日配付のプログラムを確認してください。</w:t>
      </w:r>
    </w:p>
    <w:p w14:paraId="7B06FB56" w14:textId="4EA20D3B" w:rsidR="008C7432" w:rsidRPr="00917B06" w:rsidRDefault="008C7432" w:rsidP="008C7432">
      <w:pPr>
        <w:spacing w:after="35" w:line="265" w:lineRule="auto"/>
        <w:ind w:left="-5" w:hanging="10"/>
        <w:jc w:val="center"/>
        <w:rPr>
          <w:rFonts w:ascii="BIZ UDPゴシック" w:eastAsia="BIZ UDPゴシック" w:hAnsi="BIZ UDPゴシック" w:cs="ＭＳ Ｐゴシック"/>
          <w:b/>
          <w:bCs/>
          <w:color w:val="auto"/>
          <w:sz w:val="21"/>
          <w:szCs w:val="21"/>
        </w:rPr>
      </w:pPr>
      <w:r w:rsidRPr="00917B06">
        <w:rPr>
          <w:rFonts w:ascii="BIZ UDPゴシック" w:eastAsia="BIZ UDPゴシック" w:hAnsi="BIZ UDPゴシック" w:cs="ＭＳ Ｐゴシック" w:hint="eastAsia"/>
          <w:b/>
          <w:bCs/>
          <w:color w:val="auto"/>
          <w:sz w:val="21"/>
          <w:szCs w:val="21"/>
        </w:rPr>
        <w:t>その他注意事項については</w:t>
      </w:r>
      <w:r w:rsidR="00A639CF" w:rsidRPr="00917B06">
        <w:rPr>
          <w:rFonts w:ascii="BIZ UDPゴシック" w:eastAsia="BIZ UDPゴシック" w:hAnsi="BIZ UDPゴシック" w:cs="ＭＳ Ｐゴシック" w:hint="eastAsia"/>
          <w:b/>
          <w:bCs/>
          <w:color w:val="auto"/>
          <w:sz w:val="21"/>
          <w:szCs w:val="21"/>
        </w:rPr>
        <w:t>プログラムおよび</w:t>
      </w:r>
      <w:r w:rsidRPr="00917B06">
        <w:rPr>
          <w:rFonts w:ascii="BIZ UDPゴシック" w:eastAsia="BIZ UDPゴシック" w:hAnsi="BIZ UDPゴシック" w:cs="ＭＳ Ｐゴシック" w:hint="eastAsia"/>
          <w:b/>
          <w:bCs/>
          <w:color w:val="auto"/>
          <w:sz w:val="21"/>
          <w:szCs w:val="21"/>
        </w:rPr>
        <w:t>開催要項（高体連HP）を確認してください</w:t>
      </w:r>
    </w:p>
    <w:p w14:paraId="20B506D9" w14:textId="77777777" w:rsidR="008C7432" w:rsidRPr="00917B06" w:rsidRDefault="008C7432" w:rsidP="00CC0D3A">
      <w:pPr>
        <w:spacing w:after="35" w:line="265" w:lineRule="auto"/>
        <w:ind w:left="-5" w:hanging="10"/>
        <w:rPr>
          <w:rFonts w:ascii="BIZ UDPゴシック" w:eastAsia="BIZ UDPゴシック" w:hAnsi="BIZ UDPゴシック" w:cs="ＭＳ Ｐゴシック"/>
          <w:color w:val="auto"/>
          <w:sz w:val="18"/>
        </w:rPr>
      </w:pPr>
    </w:p>
    <w:p w14:paraId="41B74E2E" w14:textId="309CC52E" w:rsidR="00B44141" w:rsidRPr="00917B06" w:rsidRDefault="00AE0A56" w:rsidP="00CC0D3A">
      <w:pPr>
        <w:spacing w:after="35" w:line="265" w:lineRule="auto"/>
        <w:ind w:left="-5" w:hanging="10"/>
        <w:rPr>
          <w:rFonts w:ascii="BIZ UDPゴシック" w:eastAsia="BIZ UDPゴシック" w:hAnsi="BIZ UDPゴシック"/>
          <w:color w:val="auto"/>
        </w:rPr>
      </w:pPr>
      <w:r w:rsidRPr="00917B06">
        <w:rPr>
          <w:rFonts w:ascii="BIZ UDPゴシック" w:eastAsia="BIZ UDPゴシック" w:hAnsi="BIZ UDPゴシック" w:cs="ＭＳ Ｐゴシック"/>
          <w:color w:val="auto"/>
        </w:rPr>
        <w:t xml:space="preserve">　</w:t>
      </w:r>
      <w:r w:rsidRPr="00917B06">
        <w:rPr>
          <w:rFonts w:ascii="BIZ UDPゴシック" w:eastAsia="BIZ UDPゴシック" w:hAnsi="BIZ UDPゴシック" w:cs="ＭＳ 明朝" w:hint="eastAsia"/>
          <w:color w:val="auto"/>
        </w:rPr>
        <w:t>＜</w:t>
      </w:r>
      <w:r w:rsidR="00016959" w:rsidRPr="00917B06">
        <w:rPr>
          <w:rFonts w:ascii="BIZ UDPゴシック" w:eastAsia="BIZ UDPゴシック" w:hAnsi="BIZ UDPゴシック" w:cs="ＭＳ 明朝" w:hint="eastAsia"/>
          <w:color w:val="auto"/>
        </w:rPr>
        <w:t xml:space="preserve">公立校大会　</w:t>
      </w:r>
      <w:r w:rsidRPr="00917B06">
        <w:rPr>
          <w:rFonts w:ascii="BIZ UDPゴシック" w:eastAsia="BIZ UDPゴシック" w:hAnsi="BIZ UDPゴシック" w:cs="ＭＳ 明朝" w:hint="eastAsia"/>
          <w:color w:val="auto"/>
        </w:rPr>
        <w:t>競技委員長＞</w:t>
      </w:r>
    </w:p>
    <w:p w14:paraId="61DFE6DB" w14:textId="4F71D608" w:rsidR="00B44141" w:rsidRPr="00917B06" w:rsidRDefault="00AE0A56" w:rsidP="00016959">
      <w:pPr>
        <w:spacing w:after="68"/>
        <w:rPr>
          <w:rFonts w:ascii="BIZ UDPゴシック" w:eastAsia="BIZ UDPゴシック" w:hAnsi="BIZ UDPゴシック"/>
          <w:color w:val="auto"/>
        </w:rPr>
      </w:pPr>
      <w:r w:rsidRPr="00917B06">
        <w:rPr>
          <w:rFonts w:ascii="BIZ UDPゴシック" w:eastAsia="BIZ UDPゴシック" w:hAnsi="BIZ UDPゴシック" w:cs="ＭＳ Ｐゴシック"/>
          <w:color w:val="auto"/>
        </w:rPr>
        <w:t xml:space="preserve">    </w:t>
      </w:r>
      <w:r w:rsidR="00016959" w:rsidRPr="00917B06">
        <w:rPr>
          <w:rFonts w:ascii="BIZ UDPゴシック" w:eastAsia="BIZ UDPゴシック" w:hAnsi="BIZ UDPゴシック" w:cs="ＭＳ 明朝" w:hint="eastAsia"/>
          <w:color w:val="auto"/>
        </w:rPr>
        <w:t xml:space="preserve">大阪府立桜和高等学校　</w:t>
      </w:r>
      <w:r w:rsidR="004A63E2" w:rsidRPr="00917B06">
        <w:rPr>
          <w:rFonts w:ascii="BIZ UDPゴシック" w:eastAsia="BIZ UDPゴシック" w:hAnsi="BIZ UDPゴシック" w:cs="ＭＳ 明朝" w:hint="eastAsia"/>
          <w:color w:val="auto"/>
        </w:rPr>
        <w:t xml:space="preserve">　</w:t>
      </w:r>
      <w:r w:rsidR="00016959" w:rsidRPr="00917B06">
        <w:rPr>
          <w:rFonts w:ascii="BIZ UDPゴシック" w:eastAsia="BIZ UDPゴシック" w:hAnsi="BIZ UDPゴシック" w:cs="ＭＳ 明朝" w:hint="eastAsia"/>
          <w:color w:val="auto"/>
        </w:rPr>
        <w:t>伴田　実</w:t>
      </w:r>
      <w:r w:rsidR="00016959" w:rsidRPr="00917B06">
        <w:rPr>
          <w:rFonts w:ascii="BIZ UDPゴシック" w:eastAsia="BIZ UDPゴシック" w:hAnsi="BIZ UDPゴシック" w:cs="ＭＳ 明朝"/>
          <w:color w:val="auto"/>
        </w:rPr>
        <w:tab/>
      </w:r>
      <w:r w:rsidRPr="00917B06">
        <w:rPr>
          <w:rFonts w:ascii="BIZ UDPゴシック" w:eastAsia="BIZ UDPゴシック" w:hAnsi="BIZ UDPゴシック" w:cs="ＭＳ Ｐゴシック"/>
          <w:color w:val="auto"/>
        </w:rPr>
        <w:t>TEL</w:t>
      </w:r>
      <w:r w:rsidR="00E2191C" w:rsidRPr="00917B06">
        <w:rPr>
          <w:rFonts w:ascii="BIZ UDPゴシック" w:eastAsia="BIZ UDPゴシック" w:hAnsi="BIZ UDPゴシック" w:cs="ＭＳ Ｐゴシック" w:hint="eastAsia"/>
          <w:color w:val="auto"/>
        </w:rPr>
        <w:t xml:space="preserve">　</w:t>
      </w:r>
      <w:r w:rsidRPr="00917B06">
        <w:rPr>
          <w:rFonts w:ascii="BIZ UDPゴシック" w:eastAsia="BIZ UDPゴシック" w:hAnsi="BIZ UDPゴシック" w:cs="ＭＳ Ｐゴシック"/>
          <w:color w:val="auto"/>
        </w:rPr>
        <w:t>０６－</w:t>
      </w:r>
      <w:r w:rsidR="00A639CF" w:rsidRPr="00917B06">
        <w:rPr>
          <w:rFonts w:ascii="BIZ UDPゴシック" w:eastAsia="BIZ UDPゴシック" w:hAnsi="BIZ UDPゴシック" w:cs="ＭＳ Ｐゴシック" w:hint="eastAsia"/>
          <w:color w:val="auto"/>
        </w:rPr>
        <w:t>6</w:t>
      </w:r>
      <w:r w:rsidR="00A639CF" w:rsidRPr="00917B06">
        <w:rPr>
          <w:rFonts w:ascii="BIZ UDPゴシック" w:eastAsia="BIZ UDPゴシック" w:hAnsi="BIZ UDPゴシック" w:cs="ＭＳ Ｐゴシック"/>
          <w:color w:val="auto"/>
        </w:rPr>
        <w:t>351-0036</w:t>
      </w:r>
    </w:p>
    <w:p w14:paraId="160E3BD3" w14:textId="6B1B0ED4" w:rsidR="00CC0D3A" w:rsidRPr="00917B06" w:rsidRDefault="00016959" w:rsidP="004A63E2">
      <w:pPr>
        <w:spacing w:after="68"/>
        <w:ind w:firstLineChars="100" w:firstLine="220"/>
        <w:rPr>
          <w:rFonts w:ascii="BIZ UDPゴシック" w:eastAsia="BIZ UDPゴシック" w:hAnsi="BIZ UDPゴシック" w:cs="ＭＳ 明朝"/>
          <w:color w:val="auto"/>
        </w:rPr>
      </w:pPr>
      <w:r w:rsidRPr="00917B06">
        <w:rPr>
          <w:rFonts w:ascii="BIZ UDPゴシック" w:eastAsia="BIZ UDPゴシック" w:hAnsi="BIZ UDPゴシック" w:cs="ＭＳ 明朝" w:hint="eastAsia"/>
          <w:color w:val="auto"/>
        </w:rPr>
        <w:t>&lt;</w:t>
      </w:r>
      <w:r w:rsidR="004A63E2" w:rsidRPr="00917B06">
        <w:rPr>
          <w:rFonts w:ascii="BIZ UDPゴシック" w:eastAsia="BIZ UDPゴシック" w:hAnsi="BIZ UDPゴシック" w:cs="ＭＳ 明朝" w:hint="eastAsia"/>
          <w:color w:val="auto"/>
        </w:rPr>
        <w:t xml:space="preserve">公立校大会　</w:t>
      </w:r>
      <w:r w:rsidRPr="00917B06">
        <w:rPr>
          <w:rFonts w:ascii="BIZ UDPゴシック" w:eastAsia="BIZ UDPゴシック" w:hAnsi="BIZ UDPゴシック" w:cs="ＭＳ 明朝" w:hint="eastAsia"/>
          <w:color w:val="auto"/>
        </w:rPr>
        <w:t>大会委員長&gt;</w:t>
      </w:r>
    </w:p>
    <w:p w14:paraId="18D3B892" w14:textId="5D2CBF48" w:rsidR="00B44141" w:rsidRPr="00917B06" w:rsidRDefault="00AE0A56" w:rsidP="004A63E2">
      <w:pPr>
        <w:spacing w:after="68"/>
        <w:ind w:firstLineChars="100" w:firstLine="220"/>
        <w:rPr>
          <w:rFonts w:ascii="BIZ UDPゴシック" w:eastAsia="BIZ UDPゴシック" w:hAnsi="BIZ UDPゴシック"/>
          <w:color w:val="auto"/>
        </w:rPr>
      </w:pPr>
      <w:r w:rsidRPr="00917B06">
        <w:rPr>
          <w:rFonts w:ascii="BIZ UDPゴシック" w:eastAsia="BIZ UDPゴシック" w:hAnsi="BIZ UDPゴシック" w:cs="ＭＳ 明朝" w:hint="eastAsia"/>
          <w:color w:val="auto"/>
        </w:rPr>
        <w:t>大阪府立</w:t>
      </w:r>
      <w:r w:rsidR="00FA69D0">
        <w:rPr>
          <w:rFonts w:ascii="BIZ UDPゴシック" w:eastAsia="BIZ UDPゴシック" w:hAnsi="BIZ UDPゴシック" w:cs="ＭＳ 明朝" w:hint="eastAsia"/>
          <w:color w:val="auto"/>
        </w:rPr>
        <w:t>和泉</w:t>
      </w:r>
      <w:r w:rsidRPr="00917B06">
        <w:rPr>
          <w:rFonts w:ascii="BIZ UDPゴシック" w:eastAsia="BIZ UDPゴシック" w:hAnsi="BIZ UDPゴシック" w:cs="ＭＳ 明朝" w:hint="eastAsia"/>
          <w:color w:val="auto"/>
        </w:rPr>
        <w:t>高等学校</w:t>
      </w:r>
      <w:r w:rsidR="004A63E2" w:rsidRPr="00917B06">
        <w:rPr>
          <w:rFonts w:ascii="BIZ UDPゴシック" w:eastAsia="BIZ UDPゴシック" w:hAnsi="BIZ UDPゴシック" w:cs="ＭＳ 明朝" w:hint="eastAsia"/>
          <w:color w:val="auto"/>
        </w:rPr>
        <w:t xml:space="preserve">　</w:t>
      </w:r>
      <w:r w:rsidR="00FA69D0" w:rsidRPr="00FA69D0">
        <w:rPr>
          <w:rFonts w:ascii="BIZ UDPゴシック" w:eastAsia="BIZ UDPゴシック" w:hAnsi="BIZ UDPゴシック" w:cs="ＭＳ 明朝" w:hint="eastAsia"/>
          <w:color w:val="auto"/>
        </w:rPr>
        <w:t>藤永　祐嗣</w:t>
      </w:r>
      <w:r w:rsidRPr="00917B06">
        <w:rPr>
          <w:rFonts w:ascii="BIZ UDPゴシック" w:eastAsia="BIZ UDPゴシック" w:hAnsi="BIZ UDPゴシック"/>
          <w:color w:val="auto"/>
        </w:rPr>
        <w:tab/>
      </w:r>
      <w:r w:rsidRPr="00917B06">
        <w:rPr>
          <w:rFonts w:ascii="BIZ UDPゴシック" w:eastAsia="BIZ UDPゴシック" w:hAnsi="BIZ UDPゴシック" w:cs="ＭＳ Ｐゴシック"/>
          <w:color w:val="auto"/>
        </w:rPr>
        <w:t>TEL</w:t>
      </w:r>
      <w:r w:rsidR="00917B06">
        <w:rPr>
          <w:rFonts w:asciiTheme="minorEastAsia" w:eastAsiaTheme="minorEastAsia" w:hAnsiTheme="minorEastAsia" w:hint="eastAsia"/>
          <w:color w:val="auto"/>
        </w:rPr>
        <w:t xml:space="preserve">　</w:t>
      </w:r>
      <w:r w:rsidR="00527B6B" w:rsidRPr="00527B6B">
        <w:t xml:space="preserve"> </w:t>
      </w:r>
      <w:r w:rsidR="00527B6B" w:rsidRPr="00527B6B">
        <w:rPr>
          <w:rFonts w:ascii="BIZ UDPゴシック" w:eastAsia="BIZ UDPゴシック" w:hAnsi="BIZ UDPゴシック" w:cs="ＭＳ 明朝"/>
          <w:color w:val="auto"/>
        </w:rPr>
        <w:t>072-423-1926</w:t>
      </w:r>
    </w:p>
    <w:sectPr w:rsidR="00B44141" w:rsidRPr="00917B06" w:rsidSect="008C7432">
      <w:pgSz w:w="11906" w:h="16838" w:code="9"/>
      <w:pgMar w:top="709" w:right="991" w:bottom="567" w:left="993" w:header="720" w:footer="720" w:gutter="0"/>
      <w:cols w:space="217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21F9" w14:textId="77777777" w:rsidR="00207AC3" w:rsidRDefault="00207AC3" w:rsidP="00A639CF">
      <w:pPr>
        <w:spacing w:after="0" w:line="240" w:lineRule="auto"/>
      </w:pPr>
      <w:r>
        <w:separator/>
      </w:r>
    </w:p>
  </w:endnote>
  <w:endnote w:type="continuationSeparator" w:id="0">
    <w:p w14:paraId="079F9D54" w14:textId="77777777" w:rsidR="00207AC3" w:rsidRDefault="00207AC3" w:rsidP="00A6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3712" w14:textId="77777777" w:rsidR="00207AC3" w:rsidRDefault="00207AC3" w:rsidP="00A639CF">
      <w:pPr>
        <w:spacing w:after="0" w:line="240" w:lineRule="auto"/>
      </w:pPr>
      <w:r>
        <w:separator/>
      </w:r>
    </w:p>
  </w:footnote>
  <w:footnote w:type="continuationSeparator" w:id="0">
    <w:p w14:paraId="65F13E7B" w14:textId="77777777" w:rsidR="00207AC3" w:rsidRDefault="00207AC3" w:rsidP="00A63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3C34"/>
    <w:multiLevelType w:val="hybridMultilevel"/>
    <w:tmpl w:val="52F4DB6E"/>
    <w:lvl w:ilvl="0" w:tplc="FB406A30">
      <w:start w:val="1"/>
      <w:numFmt w:val="bullet"/>
      <w:lvlText w:val="＊"/>
      <w:lvlJc w:val="left"/>
      <w:pPr>
        <w:ind w:left="885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1" w15:restartNumberingAfterBreak="0">
    <w:nsid w:val="2F6E59B4"/>
    <w:multiLevelType w:val="hybridMultilevel"/>
    <w:tmpl w:val="AA18086E"/>
    <w:lvl w:ilvl="0" w:tplc="74E4B60E">
      <w:start w:val="1"/>
      <w:numFmt w:val="decimalEnclosedCircle"/>
      <w:lvlText w:val="%1"/>
      <w:lvlJc w:val="left"/>
      <w:pPr>
        <w:ind w:left="660" w:hanging="360"/>
      </w:pPr>
      <w:rPr>
        <w:rFonts w:ascii="ＭＳ Ｐゴシック" w:eastAsia="ＭＳ Ｐゴシック" w:hAnsi="ＭＳ Ｐゴシック" w:cs="ＭＳ Ｐ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" w15:restartNumberingAfterBreak="0">
    <w:nsid w:val="5A595D70"/>
    <w:multiLevelType w:val="hybridMultilevel"/>
    <w:tmpl w:val="D49AD26C"/>
    <w:lvl w:ilvl="0" w:tplc="31A86CDA">
      <w:start w:val="1"/>
      <w:numFmt w:val="decimalFullWidth"/>
      <w:lvlText w:val="%1"/>
      <w:lvlJc w:val="left"/>
      <w:pPr>
        <w:ind w:left="26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289818">
      <w:start w:val="1"/>
      <w:numFmt w:val="lowerLetter"/>
      <w:lvlText w:val="%2"/>
      <w:lvlJc w:val="left"/>
      <w:pPr>
        <w:ind w:left="134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0086634">
      <w:start w:val="1"/>
      <w:numFmt w:val="lowerRoman"/>
      <w:lvlText w:val="%3"/>
      <w:lvlJc w:val="left"/>
      <w:pPr>
        <w:ind w:left="206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D478C6">
      <w:start w:val="1"/>
      <w:numFmt w:val="decimal"/>
      <w:lvlText w:val="%4"/>
      <w:lvlJc w:val="left"/>
      <w:pPr>
        <w:ind w:left="278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54F986">
      <w:start w:val="1"/>
      <w:numFmt w:val="lowerLetter"/>
      <w:lvlText w:val="%5"/>
      <w:lvlJc w:val="left"/>
      <w:pPr>
        <w:ind w:left="350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69690A8">
      <w:start w:val="1"/>
      <w:numFmt w:val="lowerRoman"/>
      <w:lvlText w:val="%6"/>
      <w:lvlJc w:val="left"/>
      <w:pPr>
        <w:ind w:left="422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652F9DA">
      <w:start w:val="1"/>
      <w:numFmt w:val="decimal"/>
      <w:lvlText w:val="%7"/>
      <w:lvlJc w:val="left"/>
      <w:pPr>
        <w:ind w:left="494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6968C6C">
      <w:start w:val="1"/>
      <w:numFmt w:val="lowerLetter"/>
      <w:lvlText w:val="%8"/>
      <w:lvlJc w:val="left"/>
      <w:pPr>
        <w:ind w:left="566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4B6E0D0">
      <w:start w:val="1"/>
      <w:numFmt w:val="lowerRoman"/>
      <w:lvlText w:val="%9"/>
      <w:lvlJc w:val="left"/>
      <w:pPr>
        <w:ind w:left="6381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6512843">
    <w:abstractNumId w:val="2"/>
  </w:num>
  <w:num w:numId="2" w16cid:durableId="1310789173">
    <w:abstractNumId w:val="1"/>
  </w:num>
  <w:num w:numId="3" w16cid:durableId="203627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41"/>
    <w:rsid w:val="00016959"/>
    <w:rsid w:val="000A1872"/>
    <w:rsid w:val="002067A0"/>
    <w:rsid w:val="00207AC3"/>
    <w:rsid w:val="00292385"/>
    <w:rsid w:val="00324017"/>
    <w:rsid w:val="00345639"/>
    <w:rsid w:val="0039247A"/>
    <w:rsid w:val="003B0786"/>
    <w:rsid w:val="003B769B"/>
    <w:rsid w:val="004815C9"/>
    <w:rsid w:val="004A5136"/>
    <w:rsid w:val="004A63E2"/>
    <w:rsid w:val="00500EDF"/>
    <w:rsid w:val="00527B6B"/>
    <w:rsid w:val="007D2729"/>
    <w:rsid w:val="008C7432"/>
    <w:rsid w:val="00917B06"/>
    <w:rsid w:val="0097443C"/>
    <w:rsid w:val="00A639CF"/>
    <w:rsid w:val="00AB186D"/>
    <w:rsid w:val="00AB272B"/>
    <w:rsid w:val="00AE0A56"/>
    <w:rsid w:val="00AE4F38"/>
    <w:rsid w:val="00B44141"/>
    <w:rsid w:val="00C67F9B"/>
    <w:rsid w:val="00CC0D3A"/>
    <w:rsid w:val="00CE4506"/>
    <w:rsid w:val="00D91DBB"/>
    <w:rsid w:val="00E2191C"/>
    <w:rsid w:val="00FA69D0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2E4CE9"/>
  <w15:docId w15:val="{72182694-29AC-4C15-A310-266818E9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202" w:hanging="10"/>
      <w:outlineLvl w:val="0"/>
    </w:pPr>
    <w:rPr>
      <w:rFonts w:ascii="ＭＳ Ｐゴシック" w:eastAsia="ＭＳ Ｐゴシック" w:hAnsi="ＭＳ Ｐゴシック" w:cs="ＭＳ Ｐゴシック"/>
      <w:color w:val="000000"/>
      <w:sz w:val="29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0" w:hanging="10"/>
      <w:outlineLvl w:val="1"/>
    </w:pPr>
    <w:rPr>
      <w:rFonts w:ascii="ＭＳ Ｐゴシック" w:eastAsia="ＭＳ Ｐゴシック" w:hAnsi="ＭＳ Ｐゴシック" w:cs="ＭＳ Ｐゴシック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6"/>
    </w:rPr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9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A63E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39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39CF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A639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39C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motohiro</dc:creator>
  <cp:keywords/>
  <cp:lastModifiedBy>大輝 前川</cp:lastModifiedBy>
  <cp:revision>2</cp:revision>
  <dcterms:created xsi:type="dcterms:W3CDTF">2025-12-08T12:22:00Z</dcterms:created>
  <dcterms:modified xsi:type="dcterms:W3CDTF">2025-12-08T12:22:00Z</dcterms:modified>
</cp:coreProperties>
</file>